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59A" w:rsidRPr="0071059A" w:rsidRDefault="0071059A" w:rsidP="0071059A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71059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ОТВЕТЫ</w:t>
      </w:r>
    </w:p>
    <w:p w:rsidR="0071059A" w:rsidRPr="0071059A" w:rsidRDefault="0071059A" w:rsidP="0071059A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</w:pPr>
      <w:r w:rsidRPr="0071059A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en-US"/>
        </w:rPr>
        <w:t>I</w:t>
      </w:r>
      <w:r w:rsidRPr="0071059A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 Районный Турнир по поиску информации в сети Интернет</w:t>
      </w:r>
    </w:p>
    <w:p w:rsidR="0071059A" w:rsidRPr="0071059A" w:rsidRDefault="0071059A" w:rsidP="0071059A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</w:pPr>
      <w:r w:rsidRPr="0071059A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среди школьников МО «Прибайкальский район»</w:t>
      </w:r>
    </w:p>
    <w:p w:rsidR="0071059A" w:rsidRPr="0071059A" w:rsidRDefault="0071059A" w:rsidP="0071059A">
      <w:pPr>
        <w:jc w:val="center"/>
        <w:rPr>
          <w:rFonts w:ascii="Times New Roman" w:eastAsia="Times New Roman" w:hAnsi="Times New Roman" w:cs="Times New Roman"/>
          <w:b/>
          <w:bCs/>
          <w:color w:val="00B0F0"/>
          <w:sz w:val="32"/>
          <w:szCs w:val="24"/>
        </w:rPr>
      </w:pPr>
      <w:r w:rsidRPr="0071059A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</w:rPr>
        <w:t>для учащихся 9-11 классов</w:t>
      </w:r>
    </w:p>
    <w:p w:rsidR="00F81FCA" w:rsidRPr="00D769F4" w:rsidRDefault="00F81FCA" w:rsidP="00F81FCA">
      <w:pPr>
        <w:jc w:val="center"/>
        <w:rPr>
          <w:rFonts w:ascii="Times New Roman" w:hAnsi="Times New Roman" w:cs="Times New Roman"/>
          <w:sz w:val="24"/>
          <w:szCs w:val="24"/>
        </w:rPr>
      </w:pPr>
      <w:r w:rsidRPr="00D769F4">
        <w:rPr>
          <w:rFonts w:ascii="Times New Roman" w:hAnsi="Times New Roman" w:cs="Times New Roman"/>
          <w:b/>
          <w:sz w:val="24"/>
          <w:szCs w:val="24"/>
        </w:rPr>
        <w:t>Используя любую поисковую систему в сети Интернет необходимо найти ответы на следующие вопросы</w:t>
      </w:r>
      <w:r w:rsidRPr="00D769F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3827"/>
        <w:gridCol w:w="2835"/>
      </w:tblGrid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F81FCA" w:rsidRPr="0071059A" w:rsidRDefault="00F81FCA" w:rsidP="00E9226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Вопросы</w:t>
            </w:r>
          </w:p>
        </w:tc>
        <w:tc>
          <w:tcPr>
            <w:tcW w:w="3827" w:type="dxa"/>
          </w:tcPr>
          <w:p w:rsidR="00F81FCA" w:rsidRPr="0071059A" w:rsidRDefault="00F81FCA" w:rsidP="00E922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b/>
                <w:sz w:val="24"/>
                <w:szCs w:val="24"/>
              </w:rPr>
              <w:t>Ответы</w:t>
            </w:r>
          </w:p>
        </w:tc>
        <w:tc>
          <w:tcPr>
            <w:tcW w:w="2835" w:type="dxa"/>
          </w:tcPr>
          <w:p w:rsidR="00F81FCA" w:rsidRPr="0071059A" w:rsidRDefault="00F81FCA" w:rsidP="00E922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источник</w:t>
            </w:r>
          </w:p>
        </w:tc>
      </w:tr>
      <w:tr w:rsidR="0071059A" w:rsidRPr="0071059A" w:rsidTr="006529EA">
        <w:tc>
          <w:tcPr>
            <w:tcW w:w="709" w:type="dxa"/>
          </w:tcPr>
          <w:p w:rsidR="0071059A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71059A" w:rsidRPr="0071059A" w:rsidRDefault="0071059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  <w:r w:rsidRPr="007105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называется самая тяжелая медаль? </w:t>
            </w:r>
          </w:p>
          <w:p w:rsidR="0071059A" w:rsidRPr="0071059A" w:rsidRDefault="0071059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5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Найдите ее фото и укажите вес? </w:t>
            </w:r>
          </w:p>
          <w:p w:rsidR="0071059A" w:rsidRPr="0071059A" w:rsidRDefault="0071059A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</w:tcPr>
          <w:p w:rsidR="0071059A" w:rsidRPr="0071059A" w:rsidRDefault="00710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pict w14:anchorId="3C04C7D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10.25pt;height:82.5pt;visibility:visible;mso-wrap-style:square">
                  <v:imagedata r:id="rId6" o:title=""/>
                </v:shape>
              </w:pict>
            </w:r>
            <w:bookmarkStart w:id="0" w:name="_GoBack"/>
            <w:bookmarkEnd w:id="0"/>
          </w:p>
          <w:p w:rsidR="0071059A" w:rsidRPr="0071059A" w:rsidRDefault="00710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eastAsia="Calibri" w:hAnsi="Times New Roman" w:cs="Times New Roman"/>
                <w:sz w:val="24"/>
                <w:szCs w:val="24"/>
              </w:rPr>
              <w:t>Медаль «За пьянство»</w:t>
            </w:r>
          </w:p>
          <w:p w:rsidR="0071059A" w:rsidRPr="0071059A" w:rsidRDefault="00710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1059A" w:rsidRPr="0071059A" w:rsidRDefault="00710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eastAsia="Calibri" w:hAnsi="Times New Roman" w:cs="Times New Roman"/>
                <w:sz w:val="24"/>
                <w:szCs w:val="24"/>
              </w:rPr>
              <w:t>Вес медали — 6,8 кг</w:t>
            </w:r>
          </w:p>
        </w:tc>
        <w:tc>
          <w:tcPr>
            <w:tcW w:w="2835" w:type="dxa"/>
          </w:tcPr>
          <w:p w:rsidR="0071059A" w:rsidRPr="0071059A" w:rsidRDefault="00710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" w:history="1">
              <w:r w:rsidRPr="0071059A">
                <w:rPr>
                  <w:rStyle w:val="a5"/>
                  <w:rFonts w:ascii="Times New Roman" w:eastAsia="Calibri" w:hAnsi="Times New Roman" w:cs="Times New Roman"/>
                  <w:sz w:val="24"/>
                  <w:szCs w:val="24"/>
                </w:rPr>
                <w:t>https://ru.wikipedia.org/wiki/Медаль_«За_пьянство»</w:t>
              </w:r>
            </w:hyperlink>
            <w:r w:rsidRPr="007105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Известный и выдающийся британский адмирал конца XVIII века, автор теории морских сражений, в 47 </w:t>
            </w:r>
            <w:proofErr w:type="gram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лет</w:t>
            </w:r>
            <w:proofErr w:type="gram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 проигравший ни одного из более пятидесяти крупных морских сражений, при этом часто страдавший «морской болезнью»</w:t>
            </w:r>
            <w:r w:rsidR="0082264C"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3827" w:type="dxa"/>
          </w:tcPr>
          <w:p w:rsidR="00F81FCA" w:rsidRPr="0071059A" w:rsidRDefault="001240FE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Адмирал Горацио Нельсон</w:t>
            </w:r>
          </w:p>
        </w:tc>
        <w:tc>
          <w:tcPr>
            <w:tcW w:w="2835" w:type="dxa"/>
          </w:tcPr>
          <w:p w:rsidR="00F81FCA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1240FE" w:rsidRPr="0071059A">
                <w:rPr>
                  <w:rStyle w:val="a5"/>
                  <w:rFonts w:ascii="Times New Roman" w:hAnsi="Times New Roman" w:cs="Times New Roman"/>
                </w:rPr>
                <w:t>https://www.google.com/search?q</w:t>
              </w:r>
            </w:hyperlink>
            <w:r w:rsidR="001240FE" w:rsidRPr="0071059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F81FCA" w:rsidRPr="0071059A" w:rsidRDefault="00F81FCA" w:rsidP="00F81FCA">
            <w:pPr>
              <w:pStyle w:val="4"/>
              <w:shd w:val="clear" w:color="auto" w:fill="FFFFFF"/>
              <w:spacing w:before="0" w:beforeAutospacing="0" w:after="450" w:afterAutospacing="0"/>
              <w:outlineLvl w:val="3"/>
              <w:rPr>
                <w:b w:val="0"/>
                <w:color w:val="000000" w:themeColor="text1"/>
              </w:rPr>
            </w:pPr>
            <w:r w:rsidRPr="0071059A">
              <w:rPr>
                <w:b w:val="0"/>
                <w:color w:val="000000" w:themeColor="text1"/>
              </w:rPr>
              <w:t>В каком поселке разворачивается основные действие фильма «Сатисфакция» 2011?</w:t>
            </w:r>
          </w:p>
          <w:p w:rsidR="00F81FCA" w:rsidRPr="0071059A" w:rsidRDefault="00F81FCA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7" w:type="dxa"/>
          </w:tcPr>
          <w:p w:rsidR="00F81FCA" w:rsidRPr="0071059A" w:rsidRDefault="00406F49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Основное действие разворачивается в поселке Листвянка.</w:t>
            </w:r>
          </w:p>
        </w:tc>
        <w:tc>
          <w:tcPr>
            <w:tcW w:w="2835" w:type="dxa"/>
          </w:tcPr>
          <w:p w:rsidR="00F81FCA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06F49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https://1baikal.ru/istoriya/10-filmov-s-bajkalom-v-glavnoj-rol</w:t>
              </w:r>
            </w:hyperlink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F81FCA" w:rsidRPr="0071059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Благодаря какой примеси вода имеет свои некоторые аномальные свойства. И что являетс</w:t>
            </w:r>
            <w:r w:rsidR="0082264C"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поставщиком этой  « примеси»?</w:t>
            </w:r>
          </w:p>
          <w:p w:rsidR="00F81FCA" w:rsidRPr="0071059A" w:rsidRDefault="00F81FCA" w:rsidP="00F81FCA">
            <w:pPr>
              <w:pStyle w:val="4"/>
              <w:shd w:val="clear" w:color="auto" w:fill="FFFFFF"/>
              <w:spacing w:before="0" w:beforeAutospacing="0" w:after="450" w:afterAutospacing="0"/>
              <w:outlineLvl w:val="3"/>
              <w:rPr>
                <w:b w:val="0"/>
                <w:color w:val="000000" w:themeColor="text1"/>
              </w:rPr>
            </w:pPr>
          </w:p>
        </w:tc>
        <w:tc>
          <w:tcPr>
            <w:tcW w:w="3827" w:type="dxa"/>
          </w:tcPr>
          <w:p w:rsidR="00F81FCA" w:rsidRPr="0071059A" w:rsidRDefault="00406F49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«Примесь» - дейтерий, или «тяжелая вода», образующаяся под действием космических излучений</w:t>
            </w:r>
            <w:proofErr w:type="gram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proofErr w:type="gram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proofErr w:type="gram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осмической радиации ( в среднем ее около150 мл на 1 тонну воды).</w:t>
            </w:r>
          </w:p>
        </w:tc>
        <w:tc>
          <w:tcPr>
            <w:tcW w:w="2835" w:type="dxa"/>
          </w:tcPr>
          <w:p w:rsidR="00406F49" w:rsidRPr="0071059A" w:rsidRDefault="0071059A" w:rsidP="00406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406F49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http://www.o8ode.ru/article/oleg/deiterii_tagelaa_voda_evolucia_i_gizn.htm</w:t>
              </w:r>
            </w:hyperlink>
          </w:p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F81FCA" w:rsidRPr="0071059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 какого года ведется работа по подбору и выращиванию 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зимостойких сортов плодовых, ягодных, цветочных культур ведется в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Баргузинском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питомнике? Как осуществляются розничный заказ 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и доставка  весной (осенью)?</w:t>
            </w:r>
          </w:p>
        </w:tc>
        <w:tc>
          <w:tcPr>
            <w:tcW w:w="3827" w:type="dxa"/>
          </w:tcPr>
          <w:p w:rsidR="00406F49" w:rsidRPr="0071059A" w:rsidRDefault="00406F49" w:rsidP="00406F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Работа по подбору и выращиванию зимостойких сортов плодовых, ягодных, цветочных культур ведется в нашем питомнике с 1998г. </w:t>
            </w:r>
          </w:p>
          <w:p w:rsidR="00406F49" w:rsidRPr="0071059A" w:rsidRDefault="00406F49" w:rsidP="00406F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406F49" w:rsidRPr="0071059A" w:rsidRDefault="00406F49" w:rsidP="00406F49">
            <w:pPr>
              <w:pStyle w:val="font8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</w:rPr>
            </w:pPr>
            <w:r w:rsidRPr="0071059A">
              <w:rPr>
                <w:color w:val="000000" w:themeColor="text1"/>
                <w:bdr w:val="none" w:sz="0" w:space="0" w:color="auto" w:frame="1"/>
              </w:rPr>
              <w:t>​</w:t>
            </w:r>
            <w:r w:rsidRPr="0071059A">
              <w:rPr>
                <w:bCs/>
                <w:color w:val="000000" w:themeColor="text1"/>
                <w:bdr w:val="none" w:sz="0" w:space="0" w:color="auto" w:frame="1"/>
              </w:rPr>
              <w:t>Заказы на весну</w:t>
            </w:r>
            <w:r w:rsidRPr="0071059A">
              <w:rPr>
                <w:color w:val="000000" w:themeColor="text1"/>
                <w:bdr w:val="none" w:sz="0" w:space="0" w:color="auto" w:frame="1"/>
              </w:rPr>
              <w:t xml:space="preserve">  принимаются с 10 октября до 25 марта. Доставка </w:t>
            </w:r>
            <w:r w:rsidRPr="0071059A">
              <w:rPr>
                <w:color w:val="000000" w:themeColor="text1"/>
                <w:bdr w:val="none" w:sz="0" w:space="0" w:color="auto" w:frame="1"/>
              </w:rPr>
              <w:lastRenderedPageBreak/>
              <w:t>заказов весной осуществляется с 10 апреля по 30 мая.</w:t>
            </w:r>
          </w:p>
          <w:p w:rsidR="00406F49" w:rsidRPr="0071059A" w:rsidRDefault="00406F49" w:rsidP="00406F49">
            <w:pPr>
              <w:pStyle w:val="font8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</w:rPr>
            </w:pPr>
            <w:r w:rsidRPr="0071059A">
              <w:rPr>
                <w:bCs/>
                <w:color w:val="000000" w:themeColor="text1"/>
                <w:bdr w:val="none" w:sz="0" w:space="0" w:color="auto" w:frame="1"/>
              </w:rPr>
              <w:t>Заказы на осень</w:t>
            </w:r>
            <w:r w:rsidRPr="0071059A">
              <w:rPr>
                <w:color w:val="000000" w:themeColor="text1"/>
                <w:bdr w:val="none" w:sz="0" w:space="0" w:color="auto" w:frame="1"/>
              </w:rPr>
              <w:t> принимаются с 1 июля по 5 сентября (на доставку транспортной компанией принимаются до 30 сентября). Доставка заказов осенью осуществляется  с 10 сентября до 10 октября.</w:t>
            </w:r>
          </w:p>
          <w:p w:rsidR="00F81FCA" w:rsidRPr="0071059A" w:rsidRDefault="00F81FCA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406F49" w:rsidRPr="0071059A" w:rsidRDefault="0071059A" w:rsidP="00406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406F49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https://www.bar213.ru/</w:t>
              </w:r>
            </w:hyperlink>
            <w:r w:rsidR="00406F49" w:rsidRPr="00710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1FCA" w:rsidRPr="0071059A" w:rsidRDefault="0071059A" w:rsidP="00406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406F49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https://www.bar213.ru/usloviya-zakaza</w:t>
              </w:r>
            </w:hyperlink>
            <w:r w:rsidR="00406F49" w:rsidRPr="00710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686" w:type="dxa"/>
          </w:tcPr>
          <w:p w:rsidR="00F81FCA" w:rsidRPr="0071059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Как называется база отдыха расположенная на ул. Братьев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Домышевых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поселка Аршан? Укажите телефон базы отдыха?</w:t>
            </w:r>
          </w:p>
        </w:tc>
        <w:tc>
          <w:tcPr>
            <w:tcW w:w="3827" w:type="dxa"/>
          </w:tcPr>
          <w:p w:rsidR="00F81FCA" w:rsidRPr="0071059A" w:rsidRDefault="00406F49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База отдыха "МУЗАСАТ"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, находится -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Тункинский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район </w:t>
            </w:r>
            <w:hyperlink r:id="rId13" w:history="1">
              <w:r w:rsidRPr="0071059A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Республики Бурятия</w:t>
              </w:r>
            </w:hyperlink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поселок </w:t>
            </w:r>
            <w:hyperlink r:id="rId14" w:history="1">
              <w:r w:rsidRPr="0071059A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Аршан</w:t>
              </w:r>
            </w:hyperlink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База отдыха "МУЗАСАТ" желает Вам приятного отдыха!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Адрес базы отдыха: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Республика Бурятия, поселок Аршан, ул. Братьев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Домышевых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22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Телефон базы отдыха: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+7 902 514-31-08 </w:t>
            </w:r>
          </w:p>
        </w:tc>
        <w:tc>
          <w:tcPr>
            <w:tcW w:w="2835" w:type="dxa"/>
          </w:tcPr>
          <w:p w:rsidR="00F81FCA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406F49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http://travel-siberia.ru/baza/bazabur/bazabur1/</w:t>
              </w:r>
            </w:hyperlink>
            <w:r w:rsidR="00406F49" w:rsidRPr="00710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F81FCA" w:rsidRPr="0071059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каком году в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Хоринском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районе был построен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Анинский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дацан? На данный момент кто является настоятелем данного дацана?</w:t>
            </w:r>
          </w:p>
        </w:tc>
        <w:tc>
          <w:tcPr>
            <w:tcW w:w="3827" w:type="dxa"/>
          </w:tcPr>
          <w:p w:rsidR="00F81FCA" w:rsidRPr="0071059A" w:rsidRDefault="00406F49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1059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Анинский</w:t>
            </w:r>
            <w:proofErr w:type="spellEnd"/>
            <w:r w:rsidRPr="0071059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дацан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 построен в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Хоринском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районе Республики Бурятия в 1795 году в деревянном исполнении. В 1811-1868 годах в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Анинском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дацане возвели уже каменное здание, а в 1889 году к дацану </w:t>
            </w:r>
            <w:proofErr w:type="gram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сделали</w:t>
            </w:r>
            <w:proofErr w:type="gram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пристрой. В 1937 году комплекс -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Анинский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дацан был почти полностью разрушен. 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Сейчас, настоятель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Анинского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дацана -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Легцок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-лама. Главный соборный храм дацана –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Цогчен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дуган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стоит на государственной охране с сентября 1971 года, как объект культовой архитектуры </w:t>
            </w:r>
            <w:hyperlink r:id="rId16" w:history="1">
              <w:r w:rsidRPr="0071059A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Республики Бурятия</w:t>
              </w:r>
            </w:hyperlink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не имеющий аналогов по своей планировочной и композиционно-пространственной структуре в буддийском зодчестве других стран.</w:t>
            </w:r>
          </w:p>
        </w:tc>
        <w:tc>
          <w:tcPr>
            <w:tcW w:w="2835" w:type="dxa"/>
          </w:tcPr>
          <w:p w:rsidR="00F81FCA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406F49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http://www.visitburyatia.ru/places/section-127/item-3147/</w:t>
              </w:r>
            </w:hyperlink>
            <w:r w:rsidR="00406F49" w:rsidRPr="00710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F81FCA" w:rsidRPr="0071059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20-21 июня 1891 года во время путешествия по Восточной Сибири г.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Верхнеудинск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(ныне Улан-Удэ) Республики Бурятия посетил цесаревич Николай Александрович. В честь этого 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события была построена Триумфальная арка «Царские ворота». В каком году была снесена арка? В каком году Триумфальную арку в Республике Бурятия восстановили? Соответствует ли точная копия прежней Триумфальной арки?</w:t>
            </w:r>
          </w:p>
        </w:tc>
        <w:tc>
          <w:tcPr>
            <w:tcW w:w="3827" w:type="dxa"/>
          </w:tcPr>
          <w:p w:rsidR="00406F49" w:rsidRPr="0071059A" w:rsidRDefault="00406F49" w:rsidP="00406F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Арка простояла до 1936 года и затем тоже была снесена. Ко дню города 12 июня 2006 года Триумфальную арку в Республике Бурятия восстановили</w:t>
            </w:r>
          </w:p>
          <w:p w:rsidR="00F81FCA" w:rsidRPr="0071059A" w:rsidRDefault="00406F49" w:rsidP="00406F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Копия царских ворот теперь 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украшает улицу Ленина. Правда, по размерам новая арка больше предыдущей - ее ширина около 14 метров, а высота - около 9 метров. Но в остальном это точная копия прежней Триумфальной арки. На ней установлен герб России и сделана надпись: «20-21 июня 1891 года - дата приезда в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Верхнеудинск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цесаревича Николая Александровича»</w:t>
            </w:r>
          </w:p>
        </w:tc>
        <w:tc>
          <w:tcPr>
            <w:tcW w:w="2835" w:type="dxa"/>
          </w:tcPr>
          <w:p w:rsidR="00F81FCA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406F49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http://www.visitburyatia.ru/places/section-127/item-3147/</w:t>
              </w:r>
            </w:hyperlink>
            <w:r w:rsidR="00406F49" w:rsidRPr="00710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686" w:type="dxa"/>
          </w:tcPr>
          <w:p w:rsidR="00F81FCA" w:rsidRPr="0071059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Кому и в каком году была присуждена Нобелевская премия за открытие «диэлектрического белого налета» </w:t>
            </w:r>
            <w:proofErr w:type="gram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 речи лауреата). Что они открыли? </w:t>
            </w:r>
          </w:p>
          <w:p w:rsidR="00F81FCA" w:rsidRPr="0071059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827" w:type="dxa"/>
          </w:tcPr>
          <w:p w:rsidR="00F81FCA" w:rsidRPr="0071059A" w:rsidRDefault="00406F49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1978 году американским радиоастрономам А.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Пензиас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Р.Вильсон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открыли микроволновое реликтовое излучение.</w:t>
            </w:r>
          </w:p>
        </w:tc>
        <w:tc>
          <w:tcPr>
            <w:tcW w:w="2835" w:type="dxa"/>
          </w:tcPr>
          <w:p w:rsidR="00406F49" w:rsidRPr="0071059A" w:rsidRDefault="0071059A" w:rsidP="00406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406F49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https://www.referat911.ru/Koncepcii-sovremennogo-estestvoznaniya/otkrytie-reliktovogo-izlucheniya-penzias-vilson/312375-2692134-place2.html</w:t>
              </w:r>
            </w:hyperlink>
          </w:p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F49" w:rsidRPr="0071059A" w:rsidRDefault="00406F49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</w:tcPr>
          <w:p w:rsidR="00F81FCA" w:rsidRPr="0071059A" w:rsidRDefault="0082264C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Кто являлся премьер-министром Великобритании во время второй мировой войны?</w:t>
            </w:r>
          </w:p>
        </w:tc>
        <w:tc>
          <w:tcPr>
            <w:tcW w:w="3827" w:type="dxa"/>
          </w:tcPr>
          <w:p w:rsidR="00F81FCA" w:rsidRPr="0071059A" w:rsidRDefault="001240FE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Сэр </w:t>
            </w:r>
            <w:proofErr w:type="spellStart"/>
            <w:proofErr w:type="gramStart"/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Уи́нстон</w:t>
            </w:r>
            <w:proofErr w:type="spellEnd"/>
            <w:proofErr w:type="gramEnd"/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Леона́рд</w:t>
            </w:r>
            <w:proofErr w:type="spellEnd"/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Спе́нсер-Че́рчилль</w:t>
            </w:r>
            <w:proofErr w:type="spellEnd"/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(англ. </w:t>
            </w:r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  <w:lang w:val="en-US"/>
              </w:rPr>
              <w:t xml:space="preserve">Sir Winston Leonard Spencer-Churchill,  </w:t>
            </w:r>
          </w:p>
        </w:tc>
        <w:tc>
          <w:tcPr>
            <w:tcW w:w="2835" w:type="dxa"/>
          </w:tcPr>
          <w:p w:rsidR="00F81FCA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0" w:history="1">
              <w:r w:rsidR="001240FE" w:rsidRPr="0071059A">
                <w:rPr>
                  <w:rStyle w:val="a5"/>
                  <w:rFonts w:ascii="Times New Roman" w:hAnsi="Times New Roman" w:cs="Times New Roman"/>
                  <w:lang w:val="en-US"/>
                </w:rPr>
                <w:t>https://www.google.com/search?q</w:t>
              </w:r>
            </w:hyperlink>
            <w:r w:rsidR="001240FE" w:rsidRPr="0071059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</w:tcPr>
          <w:p w:rsidR="00F81FCA" w:rsidRPr="0071059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Единственные </w:t>
            </w:r>
            <w:proofErr w:type="gram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млекопитающие</w:t>
            </w:r>
            <w:proofErr w:type="gram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 которых эритроциты овальной формы, какое это имеет значение</w:t>
            </w:r>
            <w:r w:rsidR="0082264C"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F81FCA" w:rsidRPr="0071059A" w:rsidRDefault="00F81FCA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7" w:type="dxa"/>
          </w:tcPr>
          <w:p w:rsidR="00F81FCA" w:rsidRPr="0071059A" w:rsidRDefault="00406F49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верблюдовых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эритроциты крови овальные, а не дисковидные, как у большинства млекопитающих. Это обеспечивает их продвижение по кровеносным сосудам в том случае, когда кровь все же становится более густой и вязкой вследствие сильного обезвоживания организма.</w:t>
            </w:r>
          </w:p>
        </w:tc>
        <w:tc>
          <w:tcPr>
            <w:tcW w:w="2835" w:type="dxa"/>
          </w:tcPr>
          <w:p w:rsidR="00F81FCA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406F49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https://otvet.mail.ru/question/12841657</w:t>
              </w:r>
            </w:hyperlink>
            <w:r w:rsidR="00406F49" w:rsidRPr="00710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1FCA" w:rsidRPr="0071059A" w:rsidTr="006529EA">
        <w:tc>
          <w:tcPr>
            <w:tcW w:w="709" w:type="dxa"/>
          </w:tcPr>
          <w:p w:rsidR="00F81FCA" w:rsidRPr="0071059A" w:rsidRDefault="00F81FC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:rsidR="00F81FCA" w:rsidRPr="0071059A" w:rsidRDefault="0082264C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Английский микробиолог, открывший пенициллин?</w:t>
            </w:r>
          </w:p>
        </w:tc>
        <w:tc>
          <w:tcPr>
            <w:tcW w:w="3827" w:type="dxa"/>
          </w:tcPr>
          <w:p w:rsidR="00F81FCA" w:rsidRPr="0071059A" w:rsidRDefault="001240FE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Сэр Александр Флеминг (англ. </w:t>
            </w:r>
            <w:proofErr w:type="spellStart"/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Alexander</w:t>
            </w:r>
            <w:proofErr w:type="spellEnd"/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Flemin</w:t>
            </w:r>
            <w:proofErr w:type="spellEnd"/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  <w:lang w:val="en-US"/>
              </w:rPr>
              <w:t>g</w:t>
            </w:r>
            <w:r w:rsidRPr="0071059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) </w:t>
            </w:r>
          </w:p>
        </w:tc>
        <w:tc>
          <w:tcPr>
            <w:tcW w:w="2835" w:type="dxa"/>
          </w:tcPr>
          <w:p w:rsidR="00F81FCA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1240FE" w:rsidRPr="0071059A">
                <w:rPr>
                  <w:rStyle w:val="a5"/>
                  <w:rFonts w:ascii="Times New Roman" w:hAnsi="Times New Roman" w:cs="Times New Roman"/>
                </w:rPr>
                <w:t>https://www.google.com/search?q</w:t>
              </w:r>
            </w:hyperlink>
            <w:r w:rsidR="001240FE" w:rsidRPr="0071059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2264C" w:rsidRPr="0071059A" w:rsidTr="006529EA">
        <w:tc>
          <w:tcPr>
            <w:tcW w:w="709" w:type="dxa"/>
          </w:tcPr>
          <w:p w:rsidR="0082264C" w:rsidRPr="0071059A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6" w:type="dxa"/>
          </w:tcPr>
          <w:p w:rsidR="0082264C" w:rsidRPr="0071059A" w:rsidRDefault="0082264C" w:rsidP="006529E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10 июля </w:t>
            </w:r>
            <w:r w:rsidR="006529EA"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2020 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будет проходить </w:t>
            </w:r>
            <w:r w:rsidR="00391EF4"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529EA"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12-ый 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международный  музыкальный фестиваль</w:t>
            </w:r>
            <w:proofErr w:type="gramStart"/>
            <w:r w:rsidR="00391EF4"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529EA"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="006529EA"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Узнать название, место проведения,  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сколько стоит входной билет и сколько осталось свободных мест?</w:t>
            </w:r>
          </w:p>
        </w:tc>
        <w:tc>
          <w:tcPr>
            <w:tcW w:w="3827" w:type="dxa"/>
          </w:tcPr>
          <w:p w:rsidR="0082264C" w:rsidRPr="0071059A" w:rsidRDefault="00391EF4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этом году главное событие лета, фестиваль «Голос кочевников», </w:t>
            </w:r>
            <w:r w:rsidRPr="0071059A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пройдет 10-11 июля в этно-туристическом комплексе «Степной кочевник» в селе </w:t>
            </w:r>
            <w:proofErr w:type="spellStart"/>
            <w:r w:rsidRPr="0071059A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Ацагат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Заиграевского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района. Зрителей ждет много музыки, отдых в живописном месте и, конечно, незабываемые впечатления на целый год!</w:t>
            </w:r>
          </w:p>
          <w:p w:rsidR="006529EA" w:rsidRPr="0071059A" w:rsidRDefault="006529EA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Билет стоит 800 рублей, свободных мест 3000.</w:t>
            </w:r>
          </w:p>
        </w:tc>
        <w:tc>
          <w:tcPr>
            <w:tcW w:w="2835" w:type="dxa"/>
          </w:tcPr>
          <w:p w:rsidR="0082264C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6529EA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https://www.burconcert.ru/events/golos-kochevnikov-2020</w:t>
              </w:r>
            </w:hyperlink>
            <w:r w:rsidR="006529EA" w:rsidRPr="00710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2264C" w:rsidRPr="0071059A" w:rsidTr="006529EA">
        <w:tc>
          <w:tcPr>
            <w:tcW w:w="709" w:type="dxa"/>
          </w:tcPr>
          <w:p w:rsidR="0082264C" w:rsidRPr="0071059A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</w:tcPr>
          <w:p w:rsidR="0082264C" w:rsidRPr="0071059A" w:rsidRDefault="0082264C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Время  доставки крупногабаритного товара магазина Эльдорадо по городу Улан-Удэ? Цена доставки?</w:t>
            </w:r>
          </w:p>
        </w:tc>
        <w:tc>
          <w:tcPr>
            <w:tcW w:w="3827" w:type="dxa"/>
          </w:tcPr>
          <w:p w:rsidR="0082264C" w:rsidRPr="0071059A" w:rsidRDefault="00391EF4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Заказы, оформленные до 17:00 текущего дня (время местное), могут быть доставлены на следующий день</w:t>
            </w:r>
          </w:p>
          <w:p w:rsidR="00391EF4" w:rsidRPr="0071059A" w:rsidRDefault="00391EF4" w:rsidP="00391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Крупногабаритный (товар весом более 5 кг)</w:t>
            </w:r>
          </w:p>
          <w:p w:rsidR="00391EF4" w:rsidRPr="0071059A" w:rsidRDefault="00391EF4" w:rsidP="00391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Временной интервал        Цена</w:t>
            </w:r>
          </w:p>
          <w:p w:rsidR="00391EF4" w:rsidRPr="0071059A" w:rsidRDefault="00391EF4" w:rsidP="00391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 10:00 до 13:00                 390 р.</w:t>
            </w:r>
          </w:p>
          <w:p w:rsidR="00391EF4" w:rsidRPr="0071059A" w:rsidRDefault="00391EF4" w:rsidP="00391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 10:00 до 16:00                 390 р.</w:t>
            </w:r>
          </w:p>
          <w:p w:rsidR="00391EF4" w:rsidRPr="0071059A" w:rsidRDefault="00391EF4" w:rsidP="00391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с10:00 до 22:00                  390 р.</w:t>
            </w:r>
          </w:p>
          <w:p w:rsidR="00391EF4" w:rsidRPr="0071059A" w:rsidRDefault="00391EF4" w:rsidP="00391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 13:00 до 16:00                 390 р.</w:t>
            </w:r>
          </w:p>
          <w:p w:rsidR="00391EF4" w:rsidRPr="0071059A" w:rsidRDefault="00391EF4" w:rsidP="00391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 16:00 до 19:00                 390 р.</w:t>
            </w:r>
          </w:p>
          <w:p w:rsidR="00391EF4" w:rsidRPr="0071059A" w:rsidRDefault="00391EF4" w:rsidP="00391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 16:00 до 22:00                 390 р.</w:t>
            </w:r>
          </w:p>
          <w:p w:rsidR="00391EF4" w:rsidRPr="0071059A" w:rsidRDefault="00391EF4" w:rsidP="00391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 19:00 до 22:00                 390 </w:t>
            </w:r>
            <w:proofErr w:type="gramStart"/>
            <w:r w:rsidRPr="00710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</w:p>
          <w:p w:rsidR="00391EF4" w:rsidRPr="0071059A" w:rsidRDefault="00391EF4" w:rsidP="00E922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264C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391EF4" w:rsidRPr="0071059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https://www.eldorado.ru/help/delivery/</w:t>
              </w:r>
            </w:hyperlink>
            <w:r w:rsidR="00391EF4" w:rsidRPr="00710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2264C" w:rsidRPr="0071059A" w:rsidTr="006529EA">
        <w:tc>
          <w:tcPr>
            <w:tcW w:w="709" w:type="dxa"/>
          </w:tcPr>
          <w:p w:rsidR="0082264C" w:rsidRPr="0071059A" w:rsidRDefault="0082264C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686" w:type="dxa"/>
          </w:tcPr>
          <w:p w:rsidR="0082264C" w:rsidRPr="0071059A" w:rsidRDefault="0082264C" w:rsidP="00F81F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Найдите портрет снайпера Жамбыла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Ешеевича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Тулаева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укажите дату и место рождения? Какую улицу и в каком году переименовали, дав имя прославленного воина? </w:t>
            </w:r>
          </w:p>
        </w:tc>
        <w:tc>
          <w:tcPr>
            <w:tcW w:w="3827" w:type="dxa"/>
          </w:tcPr>
          <w:p w:rsidR="00406F49" w:rsidRPr="0071059A" w:rsidRDefault="00406F49" w:rsidP="00406F49">
            <w:pP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Жамбыл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Тулаев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родился 15 мая 1905 года в улусе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Тагархай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(ныне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Тункинского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района) в крестьянской семье. 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406F49" w:rsidRPr="0071059A" w:rsidRDefault="00406F49" w:rsidP="00406F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1059A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</w:rPr>
              <w:drawing>
                <wp:inline distT="0" distB="0" distL="0" distR="0" wp14:anchorId="634CFA64" wp14:editId="1B2EB43C">
                  <wp:extent cx="2038350" cy="1358051"/>
                  <wp:effectExtent l="19050" t="0" r="0" b="0"/>
                  <wp:docPr id="2" name="Рисунок 1" descr="C:\Users\Администратор\Desktop\tulae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tulae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3580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64C" w:rsidRPr="0071059A" w:rsidRDefault="00406F49" w:rsidP="00406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Одна из улиц в Улан-Удэ носит имя знаменитого снайпера Жамбыла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Ешеевича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Тулаева</w:t>
            </w:r>
            <w:proofErr w:type="spellEnd"/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героя Советского Союза. Ранее улица в Октябрьском районе столицы Бурятии называлась Дорожной, но 20 марта 1985 года - в преддверии юбилея - Улан-Удэнский городской Совет народных депутатов переименовал её, дав имя прославленного воина. </w:t>
            </w:r>
            <w:r w:rsidRPr="007105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2835" w:type="dxa"/>
          </w:tcPr>
          <w:p w:rsidR="0082264C" w:rsidRPr="0071059A" w:rsidRDefault="0071059A" w:rsidP="00E92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406F49" w:rsidRPr="0071059A">
                <w:rPr>
                  <w:rStyle w:val="a5"/>
                  <w:rFonts w:ascii="Times New Roman" w:hAnsi="Times New Roman" w:cs="Times New Roman"/>
                  <w:color w:val="2474BF"/>
                  <w:sz w:val="24"/>
                  <w:szCs w:val="24"/>
                  <w:shd w:val="clear" w:color="auto" w:fill="FFFFFF"/>
                </w:rPr>
                <w:t>https://www.baikal-daily.ru/news/16/389766/</w:t>
              </w:r>
            </w:hyperlink>
            <w:r w:rsidR="00406F49" w:rsidRPr="00710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B2E0C" w:rsidRPr="006529EA" w:rsidRDefault="00DB2E0C">
      <w:pPr>
        <w:rPr>
          <w:rFonts w:ascii="Times New Roman" w:hAnsi="Times New Roman" w:cs="Times New Roman"/>
          <w:sz w:val="24"/>
          <w:szCs w:val="24"/>
        </w:rPr>
      </w:pPr>
    </w:p>
    <w:sectPr w:rsidR="00DB2E0C" w:rsidRPr="006529EA" w:rsidSect="00C32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A5B31"/>
    <w:multiLevelType w:val="multilevel"/>
    <w:tmpl w:val="74F2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1FCA"/>
    <w:rsid w:val="001240FE"/>
    <w:rsid w:val="00391EF4"/>
    <w:rsid w:val="00406F49"/>
    <w:rsid w:val="006407B6"/>
    <w:rsid w:val="006529EA"/>
    <w:rsid w:val="0071059A"/>
    <w:rsid w:val="0082264C"/>
    <w:rsid w:val="00C3211C"/>
    <w:rsid w:val="00DB2E0C"/>
    <w:rsid w:val="00DD3D7B"/>
    <w:rsid w:val="00F8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1C"/>
  </w:style>
  <w:style w:type="paragraph" w:styleId="4">
    <w:name w:val="heading 4"/>
    <w:basedOn w:val="a"/>
    <w:link w:val="40"/>
    <w:uiPriority w:val="9"/>
    <w:qFormat/>
    <w:rsid w:val="00F81FC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1FC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F81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81FC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5">
    <w:name w:val="Hyperlink"/>
    <w:basedOn w:val="a0"/>
    <w:uiPriority w:val="99"/>
    <w:unhideWhenUsed/>
    <w:rsid w:val="00406F49"/>
    <w:rPr>
      <w:color w:val="0000FF" w:themeColor="hyperlink"/>
      <w:u w:val="single"/>
    </w:rPr>
  </w:style>
  <w:style w:type="paragraph" w:customStyle="1" w:styleId="font8">
    <w:name w:val="font_8"/>
    <w:basedOn w:val="a"/>
    <w:rsid w:val="00406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06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6F49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391E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7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73978">
          <w:marLeft w:val="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6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3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" TargetMode="External"/><Relationship Id="rId13" Type="http://schemas.openxmlformats.org/officeDocument/2006/relationships/hyperlink" Target="http://travel-siberia.ru/np/npbur/237-buryatiya.html" TargetMode="External"/><Relationship Id="rId18" Type="http://schemas.openxmlformats.org/officeDocument/2006/relationships/hyperlink" Target="http://www.visitburyatia.ru/places/section-127/item-3147/" TargetMode="External"/><Relationship Id="rId26" Type="http://schemas.openxmlformats.org/officeDocument/2006/relationships/hyperlink" Target="https://www.baikal-daily.ru/news/16/389766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otvet.mail.ru/question/12841657" TargetMode="External"/><Relationship Id="rId7" Type="http://schemas.openxmlformats.org/officeDocument/2006/relationships/hyperlink" Target="https://ru.wikipedia.org/wiki/&#1052;&#1077;&#1076;&#1072;&#1083;&#1100;_" TargetMode="External"/><Relationship Id="rId12" Type="http://schemas.openxmlformats.org/officeDocument/2006/relationships/hyperlink" Target="https://www.bar213.ru/usloviya-zakaza" TargetMode="External"/><Relationship Id="rId17" Type="http://schemas.openxmlformats.org/officeDocument/2006/relationships/hyperlink" Target="http://www.visitburyatia.ru/places/section-127/item-3147/" TargetMode="External"/><Relationship Id="rId25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hyperlink" Target="http://travel-siberia.ru/np/npbur/237-buryatiya.html" TargetMode="External"/><Relationship Id="rId20" Type="http://schemas.openxmlformats.org/officeDocument/2006/relationships/hyperlink" Target="https://www.google.com/search?q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bar213.ru/" TargetMode="External"/><Relationship Id="rId24" Type="http://schemas.openxmlformats.org/officeDocument/2006/relationships/hyperlink" Target="https://www.eldorado.ru/help/deliver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ravel-siberia.ru/baza/bazabur/bazabur1/" TargetMode="External"/><Relationship Id="rId23" Type="http://schemas.openxmlformats.org/officeDocument/2006/relationships/hyperlink" Target="https://www.burconcert.ru/events/golos-kochevnikov-202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o8ode.ru/article/oleg/deiterii_tagelaa_voda_evolucia_i_gizn.htm" TargetMode="External"/><Relationship Id="rId19" Type="http://schemas.openxmlformats.org/officeDocument/2006/relationships/hyperlink" Target="https://www.referat911.ru/Koncepcii-sovremennogo-estestvoznaniya/otkrytie-reliktovogo-izlucheniya-penzias-vilson/312375-2692134-place2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baikal.ru/istoriya/10-filmov-s-bajkalom-v-glavnoj-rol" TargetMode="External"/><Relationship Id="rId14" Type="http://schemas.openxmlformats.org/officeDocument/2006/relationships/hyperlink" Target="http://travel-siberia.ru/np/npbur/266-pos-arshan.html" TargetMode="External"/><Relationship Id="rId22" Type="http://schemas.openxmlformats.org/officeDocument/2006/relationships/hyperlink" Target="https://www.google.com/search?q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4294967275</TotalTime>
  <Pages>4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Lenovo-3</cp:lastModifiedBy>
  <cp:revision>5</cp:revision>
  <dcterms:created xsi:type="dcterms:W3CDTF">2020-04-21T07:00:00Z</dcterms:created>
  <dcterms:modified xsi:type="dcterms:W3CDTF">2020-06-05T15:56:00Z</dcterms:modified>
</cp:coreProperties>
</file>